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3F" w:rsidRDefault="00C0433F" w:rsidP="00C0433F">
      <w:pPr>
        <w:jc w:val="center"/>
        <w:rPr>
          <w:b/>
          <w:sz w:val="28"/>
          <w:szCs w:val="28"/>
          <w:u w:val="single"/>
        </w:rPr>
      </w:pPr>
      <w:r>
        <w:rPr>
          <w:b/>
          <w:sz w:val="28"/>
          <w:szCs w:val="28"/>
          <w:u w:val="single"/>
        </w:rPr>
        <w:t xml:space="preserve">Ambrose </w:t>
      </w:r>
      <w:proofErr w:type="spellStart"/>
      <w:r>
        <w:rPr>
          <w:b/>
          <w:sz w:val="28"/>
          <w:szCs w:val="28"/>
          <w:u w:val="single"/>
        </w:rPr>
        <w:t>Shae</w:t>
      </w:r>
      <w:proofErr w:type="spellEnd"/>
      <w:r>
        <w:rPr>
          <w:b/>
          <w:sz w:val="28"/>
          <w:szCs w:val="28"/>
          <w:u w:val="single"/>
        </w:rPr>
        <w:t xml:space="preserve"> Biography</w:t>
      </w:r>
    </w:p>
    <w:p w:rsidR="002A7F8A" w:rsidRDefault="002A7F8A" w:rsidP="00C0433F">
      <w:pPr>
        <w:jc w:val="center"/>
        <w:rPr>
          <w:b/>
          <w:sz w:val="28"/>
          <w:szCs w:val="28"/>
          <w:u w:val="single"/>
        </w:rPr>
      </w:pPr>
      <w:proofErr w:type="spellStart"/>
      <w:r>
        <w:rPr>
          <w:b/>
          <w:sz w:val="28"/>
          <w:szCs w:val="28"/>
          <w:u w:val="single"/>
        </w:rPr>
        <w:t>Madi</w:t>
      </w:r>
      <w:proofErr w:type="spellEnd"/>
      <w:r>
        <w:rPr>
          <w:b/>
          <w:sz w:val="28"/>
          <w:szCs w:val="28"/>
          <w:u w:val="single"/>
        </w:rPr>
        <w:t xml:space="preserve"> </w:t>
      </w:r>
      <w:proofErr w:type="spellStart"/>
      <w:r>
        <w:rPr>
          <w:b/>
          <w:sz w:val="28"/>
          <w:szCs w:val="28"/>
          <w:u w:val="single"/>
        </w:rPr>
        <w:t>Dagg</w:t>
      </w:r>
      <w:proofErr w:type="spellEnd"/>
    </w:p>
    <w:p w:rsidR="00C0433F" w:rsidRPr="00C0433F" w:rsidRDefault="00C0433F" w:rsidP="002A7F8A">
      <w:pPr>
        <w:ind w:firstLine="720"/>
        <w:rPr>
          <w:sz w:val="24"/>
          <w:szCs w:val="24"/>
        </w:rPr>
      </w:pPr>
      <w:r>
        <w:rPr>
          <w:sz w:val="24"/>
          <w:szCs w:val="24"/>
        </w:rPr>
        <w:t xml:space="preserve">Ambrose </w:t>
      </w:r>
      <w:proofErr w:type="spellStart"/>
      <w:r>
        <w:rPr>
          <w:sz w:val="24"/>
          <w:szCs w:val="24"/>
        </w:rPr>
        <w:t>Shae</w:t>
      </w:r>
      <w:proofErr w:type="spellEnd"/>
      <w:r>
        <w:rPr>
          <w:sz w:val="24"/>
          <w:szCs w:val="24"/>
        </w:rPr>
        <w:t xml:space="preserve"> was born, raised, and educated in St. John Newfoundland</w:t>
      </w:r>
      <w:r w:rsidR="001A6D64">
        <w:rPr>
          <w:sz w:val="24"/>
          <w:szCs w:val="24"/>
        </w:rPr>
        <w:t xml:space="preserve">. He was a political and business figure in Colonial Newfoundland, by the 1850’s he was a successful merchant and continued to </w:t>
      </w:r>
      <w:r w:rsidR="00EE5442">
        <w:rPr>
          <w:sz w:val="24"/>
          <w:szCs w:val="24"/>
        </w:rPr>
        <w:t xml:space="preserve">operate </w:t>
      </w:r>
      <w:r w:rsidR="001A6D64">
        <w:rPr>
          <w:sz w:val="24"/>
          <w:szCs w:val="24"/>
        </w:rPr>
        <w:t xml:space="preserve">through most of his political career. </w:t>
      </w:r>
      <w:r w:rsidR="00EE5442">
        <w:rPr>
          <w:sz w:val="24"/>
          <w:szCs w:val="24"/>
        </w:rPr>
        <w:t>Shae helped found the Newfoundland Natives Society in 1840, served in the management committee in 1842, and was president in 1846. He was offered a seat in the Newfoundland House of Assembly in 1842 but declined. In the 1848 electi</w:t>
      </w:r>
      <w:r w:rsidR="009C2D06">
        <w:rPr>
          <w:sz w:val="24"/>
          <w:szCs w:val="24"/>
        </w:rPr>
        <w:t xml:space="preserve">on </w:t>
      </w:r>
      <w:r w:rsidR="00EE5442">
        <w:rPr>
          <w:sz w:val="24"/>
          <w:szCs w:val="24"/>
        </w:rPr>
        <w:t>he ran as a liberal and won</w:t>
      </w:r>
      <w:r w:rsidR="009C2D06">
        <w:rPr>
          <w:sz w:val="24"/>
          <w:szCs w:val="24"/>
        </w:rPr>
        <w:t xml:space="preserve"> the election for Placentia-St. Mary’s and supported the campaign for responsible government. In 1855 he was elected to the House of Assembly from St. John’s west and took on the job of speaker. </w:t>
      </w:r>
      <w:r w:rsidR="00AC1480">
        <w:rPr>
          <w:sz w:val="24"/>
          <w:szCs w:val="24"/>
        </w:rPr>
        <w:t xml:space="preserve">In 1864 Ambrose and Fredrick carter were called to Quebec to act as delegates for Newfoundland in the discussion of confederation. Ambrose was for confederation and union but most of the population felt otherwise, this led to and provoked many anti-confederation attacks. </w:t>
      </w:r>
      <w:r w:rsidR="00252133">
        <w:rPr>
          <w:sz w:val="24"/>
          <w:szCs w:val="24"/>
        </w:rPr>
        <w:t>Hi</w:t>
      </w:r>
      <w:r w:rsidR="002A7F8A">
        <w:rPr>
          <w:sz w:val="24"/>
          <w:szCs w:val="24"/>
        </w:rPr>
        <w:t>s attempt</w:t>
      </w:r>
      <w:r w:rsidR="00252133">
        <w:rPr>
          <w:sz w:val="24"/>
          <w:szCs w:val="24"/>
        </w:rPr>
        <w:t xml:space="preserve"> to per</w:t>
      </w:r>
      <w:r w:rsidR="002A7F8A">
        <w:rPr>
          <w:sz w:val="24"/>
          <w:szCs w:val="24"/>
        </w:rPr>
        <w:t>suade the people of Newfoundland</w:t>
      </w:r>
      <w:bookmarkStart w:id="0" w:name="_GoBack"/>
      <w:bookmarkEnd w:id="0"/>
      <w:r w:rsidR="00252133">
        <w:rPr>
          <w:sz w:val="24"/>
          <w:szCs w:val="24"/>
        </w:rPr>
        <w:t xml:space="preserve"> that union is good failed and he lost the next election to Charles Fox Bennett who was against confederation. After his loss Ambrose avoided the public for a while but was ready to run again in 1873, but lost again. In 1883 he acted as commissioner for Newfoundland at the international fisheries exhibition in London. After that he was sent to Washington and brought the state department into harmony with Canada for the expansion of the Washington treaty </w:t>
      </w:r>
      <w:r w:rsidR="008A55AE">
        <w:rPr>
          <w:sz w:val="24"/>
          <w:szCs w:val="24"/>
        </w:rPr>
        <w:t>in 1883. Finally he was appointed Governor of the Bahaman Islands in 1887 before retiring for a more private life in 1895 and died in 1905.</w:t>
      </w:r>
    </w:p>
    <w:sectPr w:rsidR="00C0433F" w:rsidRPr="00C043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3F"/>
    <w:rsid w:val="001A6D64"/>
    <w:rsid w:val="00252133"/>
    <w:rsid w:val="002A7F8A"/>
    <w:rsid w:val="008A55AE"/>
    <w:rsid w:val="009C2D06"/>
    <w:rsid w:val="00AC1480"/>
    <w:rsid w:val="00C0433F"/>
    <w:rsid w:val="00D71DB3"/>
    <w:rsid w:val="00EE54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1647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2013-04-11T20:56:00Z</dcterms:created>
  <dcterms:modified xsi:type="dcterms:W3CDTF">2013-04-11T20:56:00Z</dcterms:modified>
</cp:coreProperties>
</file>